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29A4" w14:textId="36217B55" w:rsidR="00AC5AEC" w:rsidRDefault="00E660A8" w:rsidP="00E660A8">
      <w:pPr>
        <w:ind w:right="-1039" w:hanging="1134"/>
      </w:pPr>
      <w:r w:rsidRPr="00E660A8">
        <w:drawing>
          <wp:inline distT="0" distB="0" distL="0" distR="0" wp14:anchorId="3D8548A4" wp14:editId="0B6E8F60">
            <wp:extent cx="7209887" cy="4905375"/>
            <wp:effectExtent l="0" t="0" r="0" b="0"/>
            <wp:docPr id="2118677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67772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7265" cy="491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72AB4" w14:textId="77777777" w:rsidR="00E660A8" w:rsidRDefault="00E660A8" w:rsidP="00E660A8">
      <w:pPr>
        <w:ind w:right="-1039" w:hanging="1134"/>
      </w:pPr>
    </w:p>
    <w:p w14:paraId="391DB7F2" w14:textId="589B3B5B" w:rsidR="00E660A8" w:rsidRDefault="00E660A8" w:rsidP="00E660A8">
      <w:pPr>
        <w:ind w:right="-1039" w:hanging="1134"/>
      </w:pPr>
      <w:hyperlink r:id="rId5" w:history="1">
        <w:proofErr w:type="spellStart"/>
        <w:r w:rsidRPr="00E660A8">
          <w:rPr>
            <w:rStyle w:val="Hyperlink"/>
          </w:rPr>
          <w:t>NFRM2025Incentive4</w:t>
        </w:r>
        <w:proofErr w:type="spellEnd"/>
        <w:r w:rsidRPr="00E660A8">
          <w:rPr>
            <w:rStyle w:val="Hyperlink"/>
          </w:rPr>
          <w:t xml:space="preserve"> | Scholastic Australia</w:t>
        </w:r>
      </w:hyperlink>
      <w:r>
        <w:t xml:space="preserve">  to view information &amp; T&amp;Cs</w:t>
      </w:r>
    </w:p>
    <w:sectPr w:rsidR="00E660A8" w:rsidSect="00E660A8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A8"/>
    <w:rsid w:val="00994A89"/>
    <w:rsid w:val="00A40D45"/>
    <w:rsid w:val="00AC5AEC"/>
    <w:rsid w:val="00BB650C"/>
    <w:rsid w:val="00E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5DE1"/>
  <w15:chartTrackingRefBased/>
  <w15:docId w15:val="{4A20606C-AF11-4155-A3E6-525BD7A6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0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0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0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0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0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0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0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0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0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0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0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0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0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0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0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0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0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0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0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0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0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0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660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stic.com.au/booksellers/competitions/nfrm2025incentive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Department of Education and Training Victoria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Wingad</dc:creator>
  <cp:keywords/>
  <dc:description/>
  <cp:lastModifiedBy>Leanne Wingad</cp:lastModifiedBy>
  <cp:revision>1</cp:revision>
  <dcterms:created xsi:type="dcterms:W3CDTF">2025-05-01T05:30:00Z</dcterms:created>
  <dcterms:modified xsi:type="dcterms:W3CDTF">2025-05-01T05:32:00Z</dcterms:modified>
</cp:coreProperties>
</file>