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E5C2C" w14:textId="6CCFDCA8" w:rsidR="00AC5AEC" w:rsidRPr="000A19F5" w:rsidRDefault="000A19F5">
      <w:pPr>
        <w:rPr>
          <w:b/>
          <w:bCs/>
        </w:rPr>
      </w:pPr>
      <w:r w:rsidRPr="000A19F5">
        <w:rPr>
          <w:b/>
          <w:bCs/>
        </w:rPr>
        <w:t>Entertainment Digital FAQs</w:t>
      </w:r>
    </w:p>
    <w:p w14:paraId="3BC367AC" w14:textId="77777777" w:rsidR="000A19F5" w:rsidRPr="000A19F5" w:rsidRDefault="000A19F5" w:rsidP="000A19F5">
      <w:r w:rsidRPr="000A19F5">
        <w:rPr>
          <w:highlight w:val="yellow"/>
        </w:rPr>
        <w:t>How do I activate my Entertainment Membership?</w:t>
      </w:r>
    </w:p>
    <w:p w14:paraId="526D160A" w14:textId="77777777" w:rsidR="000A19F5" w:rsidRPr="000A19F5" w:rsidRDefault="000A19F5" w:rsidP="000A19F5">
      <w:r w:rsidRPr="000A19F5">
        <w:t>Y</w:t>
      </w:r>
      <w:r w:rsidRPr="000A19F5">
        <w:rPr>
          <w:b/>
          <w:bCs/>
        </w:rPr>
        <w:t>ou have 90 days to activate your Membership from the date of purchase.</w:t>
      </w:r>
    </w:p>
    <w:p w14:paraId="3DF34E55" w14:textId="77777777" w:rsidR="000A19F5" w:rsidRPr="000A19F5" w:rsidRDefault="000A19F5" w:rsidP="000A19F5">
      <w:r w:rsidRPr="000A19F5">
        <w:t>‍</w:t>
      </w:r>
      <w:r w:rsidRPr="000A19F5">
        <w:rPr>
          <w:b/>
          <w:bCs/>
        </w:rPr>
        <w:t>New users:</w:t>
      </w:r>
      <w:r w:rsidRPr="000A19F5">
        <w:t> </w:t>
      </w:r>
      <w:hyperlink r:id="rId5" w:history="1">
        <w:r w:rsidRPr="000A19F5">
          <w:rPr>
            <w:rStyle w:val="Hyperlink"/>
          </w:rPr>
          <w:t>Click here</w:t>
        </w:r>
      </w:hyperlink>
      <w:r w:rsidRPr="000A19F5">
        <w:t> to start the activation process. Please enter the activation code from your activation email and follow the steps to continue your activation. For more information on how to activate your Membership, </w:t>
      </w:r>
      <w:hyperlink r:id="rId6" w:history="1">
        <w:r w:rsidRPr="000A19F5">
          <w:rPr>
            <w:rStyle w:val="Hyperlink"/>
          </w:rPr>
          <w:t>click here</w:t>
        </w:r>
      </w:hyperlink>
    </w:p>
    <w:p w14:paraId="3A10DE68" w14:textId="77777777" w:rsidR="000A19F5" w:rsidRPr="000A19F5" w:rsidRDefault="000A19F5" w:rsidP="000A19F5">
      <w:r w:rsidRPr="000A19F5">
        <w:t>‍</w:t>
      </w:r>
      <w:r w:rsidRPr="000A19F5">
        <w:rPr>
          <w:b/>
          <w:bCs/>
        </w:rPr>
        <w:t>Existing users:</w:t>
      </w:r>
      <w:r w:rsidRPr="000A19F5">
        <w:t>  Are you sure you want to activate now? When ready to activate, </w:t>
      </w:r>
      <w:hyperlink r:id="rId7" w:history="1">
        <w:r w:rsidRPr="000A19F5">
          <w:rPr>
            <w:rStyle w:val="Hyperlink"/>
          </w:rPr>
          <w:t>Click here</w:t>
        </w:r>
      </w:hyperlink>
      <w:r w:rsidRPr="000A19F5">
        <w:t xml:space="preserve"> to start your activation process. Please enter the activation code </w:t>
      </w:r>
      <w:proofErr w:type="gramStart"/>
      <w:r w:rsidRPr="000A19F5">
        <w:t>from  your</w:t>
      </w:r>
      <w:proofErr w:type="gramEnd"/>
      <w:r w:rsidRPr="000A19F5">
        <w:t xml:space="preserve"> email and follow the steps to continue your activation. For more information on how to activate your Membership, </w:t>
      </w:r>
      <w:hyperlink r:id="rId8" w:history="1">
        <w:r w:rsidRPr="000A19F5">
          <w:rPr>
            <w:rStyle w:val="Hyperlink"/>
          </w:rPr>
          <w:t>click here</w:t>
        </w:r>
      </w:hyperlink>
      <w:r w:rsidRPr="000A19F5">
        <w:t>.</w:t>
      </w:r>
    </w:p>
    <w:p w14:paraId="34311938" w14:textId="77777777" w:rsidR="000A19F5" w:rsidRPr="000A19F5" w:rsidRDefault="000A19F5" w:rsidP="000A19F5">
      <w:r w:rsidRPr="000A19F5">
        <w:t>‍To begin using your Membership, please download the latest version of the Entertainment App from either the </w:t>
      </w:r>
      <w:hyperlink r:id="rId9" w:history="1">
        <w:r w:rsidRPr="000A19F5">
          <w:rPr>
            <w:rStyle w:val="Hyperlink"/>
          </w:rPr>
          <w:t>Apple App Store</w:t>
        </w:r>
      </w:hyperlink>
      <w:r w:rsidRPr="000A19F5">
        <w:t> or </w:t>
      </w:r>
      <w:hyperlink r:id="rId10" w:history="1">
        <w:r w:rsidRPr="000A19F5">
          <w:rPr>
            <w:rStyle w:val="Hyperlink"/>
          </w:rPr>
          <w:t>Google Play Store</w:t>
        </w:r>
      </w:hyperlink>
      <w:r w:rsidRPr="000A19F5">
        <w:t>.</w:t>
      </w:r>
    </w:p>
    <w:p w14:paraId="39DADEB7" w14:textId="77777777" w:rsidR="000A19F5" w:rsidRPr="000A19F5" w:rsidRDefault="000A19F5" w:rsidP="000A19F5">
      <w:r w:rsidRPr="000A19F5">
        <w:rPr>
          <w:highlight w:val="yellow"/>
        </w:rPr>
        <w:t>How do I share offers with family members?</w:t>
      </w:r>
    </w:p>
    <w:p w14:paraId="1C9ED52B" w14:textId="77777777" w:rsidR="000A19F5" w:rsidRPr="000A19F5" w:rsidRDefault="000A19F5" w:rsidP="000A19F5">
      <w:r w:rsidRPr="000A19F5">
        <w:t>The Entertainment Membership can be shared with up to five family members or up to five devices within your household. Once an offer has been redeemed by anyone within the shared membership it cannot be used again by anyone else.</w:t>
      </w:r>
    </w:p>
    <w:p w14:paraId="14649F6D" w14:textId="77777777" w:rsidR="000A19F5" w:rsidRDefault="000A19F5" w:rsidP="000A19F5">
      <w:r w:rsidRPr="000A19F5">
        <w:t>‍‍To share your Membership, the new user will need to download the Entertainment App from the Google Play Store or the Apple App Store. They will need to login by entering the primary membership account holders email address and password on the Sign-In screen to login. They will remain logged in unless there is an update on the app, or for the next 45 days provided they do not log out.</w:t>
      </w:r>
    </w:p>
    <w:p w14:paraId="2EDF2B02" w14:textId="77777777" w:rsidR="000A19F5" w:rsidRPr="000A19F5" w:rsidRDefault="000A19F5" w:rsidP="000A19F5">
      <w:r w:rsidRPr="000A19F5">
        <w:rPr>
          <w:highlight w:val="yellow"/>
        </w:rPr>
        <w:t>Can I buy a membership as a gift?</w:t>
      </w:r>
    </w:p>
    <w:p w14:paraId="4281BB27" w14:textId="77777777" w:rsidR="000A19F5" w:rsidRPr="000A19F5" w:rsidRDefault="000A19F5" w:rsidP="000A19F5">
      <w:r w:rsidRPr="000A19F5">
        <w:rPr>
          <w:b/>
          <w:bCs/>
        </w:rPr>
        <w:t>To purchase a membership as a gift, please follow the steps below.</w:t>
      </w:r>
    </w:p>
    <w:p w14:paraId="05F58F54" w14:textId="77777777" w:rsidR="000A19F5" w:rsidRPr="000A19F5" w:rsidRDefault="000A19F5" w:rsidP="000A19F5">
      <w:pPr>
        <w:numPr>
          <w:ilvl w:val="0"/>
          <w:numId w:val="1"/>
        </w:numPr>
      </w:pPr>
      <w:r w:rsidRPr="000A19F5">
        <w:t>Visit our </w:t>
      </w:r>
      <w:hyperlink r:id="rId11" w:history="1">
        <w:r w:rsidRPr="000A19F5">
          <w:rPr>
            <w:rStyle w:val="Hyperlink"/>
          </w:rPr>
          <w:t>current promotion page</w:t>
        </w:r>
      </w:hyperlink>
      <w:r w:rsidRPr="000A19F5">
        <w:t>.</w:t>
      </w:r>
    </w:p>
    <w:p w14:paraId="388839EC" w14:textId="77777777" w:rsidR="000A19F5" w:rsidRPr="000A19F5" w:rsidRDefault="000A19F5" w:rsidP="000A19F5">
      <w:pPr>
        <w:numPr>
          <w:ilvl w:val="0"/>
          <w:numId w:val="1"/>
        </w:numPr>
      </w:pPr>
      <w:r w:rsidRPr="000A19F5">
        <w:t>Select the membership you would like to purchase as a gift by clicking on the </w:t>
      </w:r>
      <w:r w:rsidRPr="000A19F5">
        <w:rPr>
          <w:b/>
          <w:bCs/>
        </w:rPr>
        <w:t>"Join Now"</w:t>
      </w:r>
      <w:r w:rsidRPr="000A19F5">
        <w:t> button.</w:t>
      </w:r>
    </w:p>
    <w:p w14:paraId="5D22D33F" w14:textId="77777777" w:rsidR="000A19F5" w:rsidRPr="000A19F5" w:rsidRDefault="000A19F5" w:rsidP="000A19F5">
      <w:pPr>
        <w:numPr>
          <w:ilvl w:val="0"/>
          <w:numId w:val="1"/>
        </w:numPr>
      </w:pPr>
      <w:r w:rsidRPr="000A19F5">
        <w:t>Enter in YOUR details when going through the payment process.</w:t>
      </w:r>
    </w:p>
    <w:p w14:paraId="1C0F00CA" w14:textId="77777777" w:rsidR="000A19F5" w:rsidRPr="000A19F5" w:rsidRDefault="000A19F5" w:rsidP="000A19F5">
      <w:r w:rsidRPr="000A19F5">
        <w:t>The membership details will be sent to your email address, and then you can forward the Activation email onto the gift recipient. The gift recipient can activate membership using their details.</w:t>
      </w:r>
    </w:p>
    <w:p w14:paraId="289E1FA8" w14:textId="77777777" w:rsidR="000A19F5" w:rsidRPr="000A19F5" w:rsidRDefault="000A19F5" w:rsidP="000A19F5">
      <w:r w:rsidRPr="000A19F5">
        <w:rPr>
          <w:highlight w:val="yellow"/>
        </w:rPr>
        <w:t>Why can't I see all available offers in each category?</w:t>
      </w:r>
    </w:p>
    <w:p w14:paraId="55312C33" w14:textId="77777777" w:rsidR="000A19F5" w:rsidRPr="000A19F5" w:rsidRDefault="000A19F5" w:rsidP="000A19F5">
      <w:r w:rsidRPr="000A19F5">
        <w:t>When you are on the App, click on search, select refine and ensure all offers are selected here. Tap apply if you make any changes. You can reset a filter at any time.</w:t>
      </w:r>
    </w:p>
    <w:p w14:paraId="5A7974E5" w14:textId="77777777" w:rsidR="000A19F5" w:rsidRPr="000A19F5" w:rsidRDefault="000A19F5" w:rsidP="000A19F5">
      <w:r w:rsidRPr="000A19F5">
        <w:t>You can also use the search function by typing the merchants name, suburb, category subcategory, or keyword.</w:t>
      </w:r>
    </w:p>
    <w:p w14:paraId="00866344" w14:textId="77777777" w:rsidR="000A19F5" w:rsidRPr="000A19F5" w:rsidRDefault="000A19F5" w:rsidP="000A19F5">
      <w:r w:rsidRPr="000A19F5">
        <w:t>‍Lastly, you can use the Nearby tab to manually navigate to a geographic area.</w:t>
      </w:r>
    </w:p>
    <w:p w14:paraId="78319FC9" w14:textId="77777777" w:rsidR="000A19F5" w:rsidRPr="000A19F5" w:rsidRDefault="000A19F5" w:rsidP="000A19F5"/>
    <w:p w14:paraId="27737050" w14:textId="77777777" w:rsidR="000A19F5" w:rsidRDefault="000A19F5"/>
    <w:sectPr w:rsidR="000A19F5" w:rsidSect="000A19F5">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DB15C1"/>
    <w:multiLevelType w:val="multilevel"/>
    <w:tmpl w:val="8B70C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113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F5"/>
    <w:rsid w:val="000A19F5"/>
    <w:rsid w:val="00A40D45"/>
    <w:rsid w:val="00AC5AEC"/>
    <w:rsid w:val="00BB650C"/>
    <w:rsid w:val="00F755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21473"/>
  <w15:chartTrackingRefBased/>
  <w15:docId w15:val="{7A421138-64C8-4368-9ED5-FF65A1FC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9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19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19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19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19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19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9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9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9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9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9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9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9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9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9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9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9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9F5"/>
    <w:rPr>
      <w:rFonts w:eastAsiaTheme="majorEastAsia" w:cstheme="majorBidi"/>
      <w:color w:val="272727" w:themeColor="text1" w:themeTint="D8"/>
    </w:rPr>
  </w:style>
  <w:style w:type="paragraph" w:styleId="Title">
    <w:name w:val="Title"/>
    <w:basedOn w:val="Normal"/>
    <w:next w:val="Normal"/>
    <w:link w:val="TitleChar"/>
    <w:uiPriority w:val="10"/>
    <w:qFormat/>
    <w:rsid w:val="000A19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9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9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9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9F5"/>
    <w:pPr>
      <w:spacing w:before="160"/>
      <w:jc w:val="center"/>
    </w:pPr>
    <w:rPr>
      <w:i/>
      <w:iCs/>
      <w:color w:val="404040" w:themeColor="text1" w:themeTint="BF"/>
    </w:rPr>
  </w:style>
  <w:style w:type="character" w:customStyle="1" w:styleId="QuoteChar">
    <w:name w:val="Quote Char"/>
    <w:basedOn w:val="DefaultParagraphFont"/>
    <w:link w:val="Quote"/>
    <w:uiPriority w:val="29"/>
    <w:rsid w:val="000A19F5"/>
    <w:rPr>
      <w:i/>
      <w:iCs/>
      <w:color w:val="404040" w:themeColor="text1" w:themeTint="BF"/>
    </w:rPr>
  </w:style>
  <w:style w:type="paragraph" w:styleId="ListParagraph">
    <w:name w:val="List Paragraph"/>
    <w:basedOn w:val="Normal"/>
    <w:uiPriority w:val="34"/>
    <w:qFormat/>
    <w:rsid w:val="000A19F5"/>
    <w:pPr>
      <w:ind w:left="720"/>
      <w:contextualSpacing/>
    </w:pPr>
  </w:style>
  <w:style w:type="character" w:styleId="IntenseEmphasis">
    <w:name w:val="Intense Emphasis"/>
    <w:basedOn w:val="DefaultParagraphFont"/>
    <w:uiPriority w:val="21"/>
    <w:qFormat/>
    <w:rsid w:val="000A19F5"/>
    <w:rPr>
      <w:i/>
      <w:iCs/>
      <w:color w:val="0F4761" w:themeColor="accent1" w:themeShade="BF"/>
    </w:rPr>
  </w:style>
  <w:style w:type="paragraph" w:styleId="IntenseQuote">
    <w:name w:val="Intense Quote"/>
    <w:basedOn w:val="Normal"/>
    <w:next w:val="Normal"/>
    <w:link w:val="IntenseQuoteChar"/>
    <w:uiPriority w:val="30"/>
    <w:qFormat/>
    <w:rsid w:val="000A19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9F5"/>
    <w:rPr>
      <w:i/>
      <w:iCs/>
      <w:color w:val="0F4761" w:themeColor="accent1" w:themeShade="BF"/>
    </w:rPr>
  </w:style>
  <w:style w:type="character" w:styleId="IntenseReference">
    <w:name w:val="Intense Reference"/>
    <w:basedOn w:val="DefaultParagraphFont"/>
    <w:uiPriority w:val="32"/>
    <w:qFormat/>
    <w:rsid w:val="000A19F5"/>
    <w:rPr>
      <w:b/>
      <w:bCs/>
      <w:smallCaps/>
      <w:color w:val="0F4761" w:themeColor="accent1" w:themeShade="BF"/>
      <w:spacing w:val="5"/>
    </w:rPr>
  </w:style>
  <w:style w:type="character" w:styleId="Hyperlink">
    <w:name w:val="Hyperlink"/>
    <w:basedOn w:val="DefaultParagraphFont"/>
    <w:uiPriority w:val="99"/>
    <w:unhideWhenUsed/>
    <w:rsid w:val="000A19F5"/>
    <w:rPr>
      <w:color w:val="467886" w:themeColor="hyperlink"/>
      <w:u w:val="single"/>
    </w:rPr>
  </w:style>
  <w:style w:type="character" w:styleId="UnresolvedMention">
    <w:name w:val="Unresolved Mention"/>
    <w:basedOn w:val="DefaultParagraphFont"/>
    <w:uiPriority w:val="99"/>
    <w:semiHidden/>
    <w:unhideWhenUsed/>
    <w:rsid w:val="000A1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40462">
      <w:bodyDiv w:val="1"/>
      <w:marLeft w:val="0"/>
      <w:marRight w:val="0"/>
      <w:marTop w:val="0"/>
      <w:marBottom w:val="0"/>
      <w:divBdr>
        <w:top w:val="none" w:sz="0" w:space="0" w:color="auto"/>
        <w:left w:val="none" w:sz="0" w:space="0" w:color="auto"/>
        <w:bottom w:val="none" w:sz="0" w:space="0" w:color="auto"/>
        <w:right w:val="none" w:sz="0" w:space="0" w:color="auto"/>
      </w:divBdr>
      <w:divsChild>
        <w:div w:id="1984891486">
          <w:marLeft w:val="0"/>
          <w:marRight w:val="0"/>
          <w:marTop w:val="0"/>
          <w:marBottom w:val="0"/>
          <w:divBdr>
            <w:top w:val="none" w:sz="0" w:space="0" w:color="auto"/>
            <w:left w:val="none" w:sz="0" w:space="0" w:color="auto"/>
            <w:bottom w:val="none" w:sz="0" w:space="0" w:color="auto"/>
            <w:right w:val="none" w:sz="0" w:space="0" w:color="auto"/>
          </w:divBdr>
        </w:div>
        <w:div w:id="226379364">
          <w:marLeft w:val="0"/>
          <w:marRight w:val="0"/>
          <w:marTop w:val="0"/>
          <w:marBottom w:val="0"/>
          <w:divBdr>
            <w:top w:val="none" w:sz="0" w:space="0" w:color="auto"/>
            <w:left w:val="none" w:sz="0" w:space="0" w:color="auto"/>
            <w:bottom w:val="none" w:sz="0" w:space="0" w:color="auto"/>
            <w:right w:val="none" w:sz="0" w:space="0" w:color="auto"/>
          </w:divBdr>
          <w:divsChild>
            <w:div w:id="123274027">
              <w:marLeft w:val="0"/>
              <w:marRight w:val="0"/>
              <w:marTop w:val="0"/>
              <w:marBottom w:val="0"/>
              <w:divBdr>
                <w:top w:val="none" w:sz="0" w:space="0" w:color="auto"/>
                <w:left w:val="none" w:sz="0" w:space="0" w:color="auto"/>
                <w:bottom w:val="none" w:sz="0" w:space="0" w:color="auto"/>
                <w:right w:val="none" w:sz="0" w:space="0" w:color="auto"/>
              </w:divBdr>
              <w:divsChild>
                <w:div w:id="9717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12612">
      <w:bodyDiv w:val="1"/>
      <w:marLeft w:val="0"/>
      <w:marRight w:val="0"/>
      <w:marTop w:val="0"/>
      <w:marBottom w:val="0"/>
      <w:divBdr>
        <w:top w:val="none" w:sz="0" w:space="0" w:color="auto"/>
        <w:left w:val="none" w:sz="0" w:space="0" w:color="auto"/>
        <w:bottom w:val="none" w:sz="0" w:space="0" w:color="auto"/>
        <w:right w:val="none" w:sz="0" w:space="0" w:color="auto"/>
      </w:divBdr>
      <w:divsChild>
        <w:div w:id="509176295">
          <w:marLeft w:val="0"/>
          <w:marRight w:val="0"/>
          <w:marTop w:val="0"/>
          <w:marBottom w:val="0"/>
          <w:divBdr>
            <w:top w:val="none" w:sz="0" w:space="0" w:color="auto"/>
            <w:left w:val="none" w:sz="0" w:space="0" w:color="auto"/>
            <w:bottom w:val="none" w:sz="0" w:space="0" w:color="auto"/>
            <w:right w:val="none" w:sz="0" w:space="0" w:color="auto"/>
          </w:divBdr>
        </w:div>
        <w:div w:id="1657490431">
          <w:marLeft w:val="0"/>
          <w:marRight w:val="0"/>
          <w:marTop w:val="0"/>
          <w:marBottom w:val="0"/>
          <w:divBdr>
            <w:top w:val="none" w:sz="0" w:space="0" w:color="auto"/>
            <w:left w:val="none" w:sz="0" w:space="0" w:color="auto"/>
            <w:bottom w:val="none" w:sz="0" w:space="0" w:color="auto"/>
            <w:right w:val="none" w:sz="0" w:space="0" w:color="auto"/>
          </w:divBdr>
          <w:divsChild>
            <w:div w:id="1947492661">
              <w:marLeft w:val="0"/>
              <w:marRight w:val="0"/>
              <w:marTop w:val="0"/>
              <w:marBottom w:val="0"/>
              <w:divBdr>
                <w:top w:val="none" w:sz="0" w:space="0" w:color="auto"/>
                <w:left w:val="none" w:sz="0" w:space="0" w:color="auto"/>
                <w:bottom w:val="none" w:sz="0" w:space="0" w:color="auto"/>
                <w:right w:val="none" w:sz="0" w:space="0" w:color="auto"/>
              </w:divBdr>
              <w:divsChild>
                <w:div w:id="76600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61715">
      <w:bodyDiv w:val="1"/>
      <w:marLeft w:val="0"/>
      <w:marRight w:val="0"/>
      <w:marTop w:val="0"/>
      <w:marBottom w:val="0"/>
      <w:divBdr>
        <w:top w:val="none" w:sz="0" w:space="0" w:color="auto"/>
        <w:left w:val="none" w:sz="0" w:space="0" w:color="auto"/>
        <w:bottom w:val="none" w:sz="0" w:space="0" w:color="auto"/>
        <w:right w:val="none" w:sz="0" w:space="0" w:color="auto"/>
      </w:divBdr>
      <w:divsChild>
        <w:div w:id="1862432937">
          <w:marLeft w:val="0"/>
          <w:marRight w:val="0"/>
          <w:marTop w:val="0"/>
          <w:marBottom w:val="0"/>
          <w:divBdr>
            <w:top w:val="none" w:sz="0" w:space="0" w:color="auto"/>
            <w:left w:val="none" w:sz="0" w:space="0" w:color="auto"/>
            <w:bottom w:val="none" w:sz="0" w:space="0" w:color="auto"/>
            <w:right w:val="none" w:sz="0" w:space="0" w:color="auto"/>
          </w:divBdr>
        </w:div>
        <w:div w:id="1152797772">
          <w:marLeft w:val="0"/>
          <w:marRight w:val="0"/>
          <w:marTop w:val="0"/>
          <w:marBottom w:val="0"/>
          <w:divBdr>
            <w:top w:val="none" w:sz="0" w:space="0" w:color="auto"/>
            <w:left w:val="none" w:sz="0" w:space="0" w:color="auto"/>
            <w:bottom w:val="none" w:sz="0" w:space="0" w:color="auto"/>
            <w:right w:val="none" w:sz="0" w:space="0" w:color="auto"/>
          </w:divBdr>
          <w:divsChild>
            <w:div w:id="814448067">
              <w:marLeft w:val="0"/>
              <w:marRight w:val="0"/>
              <w:marTop w:val="0"/>
              <w:marBottom w:val="0"/>
              <w:divBdr>
                <w:top w:val="none" w:sz="0" w:space="0" w:color="auto"/>
                <w:left w:val="none" w:sz="0" w:space="0" w:color="auto"/>
                <w:bottom w:val="none" w:sz="0" w:space="0" w:color="auto"/>
                <w:right w:val="none" w:sz="0" w:space="0" w:color="auto"/>
              </w:divBdr>
              <w:divsChild>
                <w:div w:id="1013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41297">
      <w:bodyDiv w:val="1"/>
      <w:marLeft w:val="0"/>
      <w:marRight w:val="0"/>
      <w:marTop w:val="0"/>
      <w:marBottom w:val="0"/>
      <w:divBdr>
        <w:top w:val="none" w:sz="0" w:space="0" w:color="auto"/>
        <w:left w:val="none" w:sz="0" w:space="0" w:color="auto"/>
        <w:bottom w:val="none" w:sz="0" w:space="0" w:color="auto"/>
        <w:right w:val="none" w:sz="0" w:space="0" w:color="auto"/>
      </w:divBdr>
      <w:divsChild>
        <w:div w:id="894659053">
          <w:marLeft w:val="0"/>
          <w:marRight w:val="0"/>
          <w:marTop w:val="0"/>
          <w:marBottom w:val="0"/>
          <w:divBdr>
            <w:top w:val="none" w:sz="0" w:space="0" w:color="auto"/>
            <w:left w:val="none" w:sz="0" w:space="0" w:color="auto"/>
            <w:bottom w:val="none" w:sz="0" w:space="0" w:color="auto"/>
            <w:right w:val="none" w:sz="0" w:space="0" w:color="auto"/>
          </w:divBdr>
        </w:div>
        <w:div w:id="1789739631">
          <w:marLeft w:val="0"/>
          <w:marRight w:val="0"/>
          <w:marTop w:val="0"/>
          <w:marBottom w:val="0"/>
          <w:divBdr>
            <w:top w:val="none" w:sz="0" w:space="0" w:color="auto"/>
            <w:left w:val="none" w:sz="0" w:space="0" w:color="auto"/>
            <w:bottom w:val="none" w:sz="0" w:space="0" w:color="auto"/>
            <w:right w:val="none" w:sz="0" w:space="0" w:color="auto"/>
          </w:divBdr>
          <w:divsChild>
            <w:div w:id="117990380">
              <w:marLeft w:val="0"/>
              <w:marRight w:val="0"/>
              <w:marTop w:val="0"/>
              <w:marBottom w:val="0"/>
              <w:divBdr>
                <w:top w:val="none" w:sz="0" w:space="0" w:color="auto"/>
                <w:left w:val="none" w:sz="0" w:space="0" w:color="auto"/>
                <w:bottom w:val="none" w:sz="0" w:space="0" w:color="auto"/>
                <w:right w:val="none" w:sz="0" w:space="0" w:color="auto"/>
              </w:divBdr>
              <w:divsChild>
                <w:div w:id="12402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77366">
      <w:bodyDiv w:val="1"/>
      <w:marLeft w:val="0"/>
      <w:marRight w:val="0"/>
      <w:marTop w:val="0"/>
      <w:marBottom w:val="0"/>
      <w:divBdr>
        <w:top w:val="none" w:sz="0" w:space="0" w:color="auto"/>
        <w:left w:val="none" w:sz="0" w:space="0" w:color="auto"/>
        <w:bottom w:val="none" w:sz="0" w:space="0" w:color="auto"/>
        <w:right w:val="none" w:sz="0" w:space="0" w:color="auto"/>
      </w:divBdr>
      <w:divsChild>
        <w:div w:id="182868259">
          <w:marLeft w:val="0"/>
          <w:marRight w:val="0"/>
          <w:marTop w:val="0"/>
          <w:marBottom w:val="0"/>
          <w:divBdr>
            <w:top w:val="none" w:sz="0" w:space="0" w:color="auto"/>
            <w:left w:val="none" w:sz="0" w:space="0" w:color="auto"/>
            <w:bottom w:val="none" w:sz="0" w:space="0" w:color="auto"/>
            <w:right w:val="none" w:sz="0" w:space="0" w:color="auto"/>
          </w:divBdr>
        </w:div>
        <w:div w:id="1979067557">
          <w:marLeft w:val="0"/>
          <w:marRight w:val="0"/>
          <w:marTop w:val="0"/>
          <w:marBottom w:val="0"/>
          <w:divBdr>
            <w:top w:val="none" w:sz="0" w:space="0" w:color="auto"/>
            <w:left w:val="none" w:sz="0" w:space="0" w:color="auto"/>
            <w:bottom w:val="none" w:sz="0" w:space="0" w:color="auto"/>
            <w:right w:val="none" w:sz="0" w:space="0" w:color="auto"/>
          </w:divBdr>
          <w:divsChild>
            <w:div w:id="417605451">
              <w:marLeft w:val="0"/>
              <w:marRight w:val="0"/>
              <w:marTop w:val="0"/>
              <w:marBottom w:val="0"/>
              <w:divBdr>
                <w:top w:val="none" w:sz="0" w:space="0" w:color="auto"/>
                <w:left w:val="none" w:sz="0" w:space="0" w:color="auto"/>
                <w:bottom w:val="none" w:sz="0" w:space="0" w:color="auto"/>
                <w:right w:val="none" w:sz="0" w:space="0" w:color="auto"/>
              </w:divBdr>
              <w:divsChild>
                <w:div w:id="8944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91310">
      <w:bodyDiv w:val="1"/>
      <w:marLeft w:val="0"/>
      <w:marRight w:val="0"/>
      <w:marTop w:val="0"/>
      <w:marBottom w:val="0"/>
      <w:divBdr>
        <w:top w:val="none" w:sz="0" w:space="0" w:color="auto"/>
        <w:left w:val="none" w:sz="0" w:space="0" w:color="auto"/>
        <w:bottom w:val="none" w:sz="0" w:space="0" w:color="auto"/>
        <w:right w:val="none" w:sz="0" w:space="0" w:color="auto"/>
      </w:divBdr>
      <w:divsChild>
        <w:div w:id="494565026">
          <w:marLeft w:val="0"/>
          <w:marRight w:val="0"/>
          <w:marTop w:val="0"/>
          <w:marBottom w:val="0"/>
          <w:divBdr>
            <w:top w:val="none" w:sz="0" w:space="0" w:color="auto"/>
            <w:left w:val="none" w:sz="0" w:space="0" w:color="auto"/>
            <w:bottom w:val="none" w:sz="0" w:space="0" w:color="auto"/>
            <w:right w:val="none" w:sz="0" w:space="0" w:color="auto"/>
          </w:divBdr>
        </w:div>
        <w:div w:id="1344549967">
          <w:marLeft w:val="0"/>
          <w:marRight w:val="0"/>
          <w:marTop w:val="0"/>
          <w:marBottom w:val="0"/>
          <w:divBdr>
            <w:top w:val="none" w:sz="0" w:space="0" w:color="auto"/>
            <w:left w:val="none" w:sz="0" w:space="0" w:color="auto"/>
            <w:bottom w:val="none" w:sz="0" w:space="0" w:color="auto"/>
            <w:right w:val="none" w:sz="0" w:space="0" w:color="auto"/>
          </w:divBdr>
          <w:divsChild>
            <w:div w:id="1833181582">
              <w:marLeft w:val="0"/>
              <w:marRight w:val="0"/>
              <w:marTop w:val="0"/>
              <w:marBottom w:val="0"/>
              <w:divBdr>
                <w:top w:val="none" w:sz="0" w:space="0" w:color="auto"/>
                <w:left w:val="none" w:sz="0" w:space="0" w:color="auto"/>
                <w:bottom w:val="none" w:sz="0" w:space="0" w:color="auto"/>
                <w:right w:val="none" w:sz="0" w:space="0" w:color="auto"/>
              </w:divBdr>
              <w:divsChild>
                <w:div w:id="113359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71552">
      <w:bodyDiv w:val="1"/>
      <w:marLeft w:val="0"/>
      <w:marRight w:val="0"/>
      <w:marTop w:val="0"/>
      <w:marBottom w:val="0"/>
      <w:divBdr>
        <w:top w:val="none" w:sz="0" w:space="0" w:color="auto"/>
        <w:left w:val="none" w:sz="0" w:space="0" w:color="auto"/>
        <w:bottom w:val="none" w:sz="0" w:space="0" w:color="auto"/>
        <w:right w:val="none" w:sz="0" w:space="0" w:color="auto"/>
      </w:divBdr>
      <w:divsChild>
        <w:div w:id="1761440702">
          <w:marLeft w:val="0"/>
          <w:marRight w:val="0"/>
          <w:marTop w:val="0"/>
          <w:marBottom w:val="0"/>
          <w:divBdr>
            <w:top w:val="none" w:sz="0" w:space="0" w:color="auto"/>
            <w:left w:val="none" w:sz="0" w:space="0" w:color="auto"/>
            <w:bottom w:val="none" w:sz="0" w:space="0" w:color="auto"/>
            <w:right w:val="none" w:sz="0" w:space="0" w:color="auto"/>
          </w:divBdr>
        </w:div>
        <w:div w:id="518128977">
          <w:marLeft w:val="0"/>
          <w:marRight w:val="0"/>
          <w:marTop w:val="0"/>
          <w:marBottom w:val="0"/>
          <w:divBdr>
            <w:top w:val="none" w:sz="0" w:space="0" w:color="auto"/>
            <w:left w:val="none" w:sz="0" w:space="0" w:color="auto"/>
            <w:bottom w:val="none" w:sz="0" w:space="0" w:color="auto"/>
            <w:right w:val="none" w:sz="0" w:space="0" w:color="auto"/>
          </w:divBdr>
          <w:divsChild>
            <w:div w:id="1342583989">
              <w:marLeft w:val="0"/>
              <w:marRight w:val="0"/>
              <w:marTop w:val="0"/>
              <w:marBottom w:val="0"/>
              <w:divBdr>
                <w:top w:val="none" w:sz="0" w:space="0" w:color="auto"/>
                <w:left w:val="none" w:sz="0" w:space="0" w:color="auto"/>
                <w:bottom w:val="none" w:sz="0" w:space="0" w:color="auto"/>
                <w:right w:val="none" w:sz="0" w:space="0" w:color="auto"/>
              </w:divBdr>
              <w:divsChild>
                <w:div w:id="1871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3213">
      <w:bodyDiv w:val="1"/>
      <w:marLeft w:val="0"/>
      <w:marRight w:val="0"/>
      <w:marTop w:val="0"/>
      <w:marBottom w:val="0"/>
      <w:divBdr>
        <w:top w:val="none" w:sz="0" w:space="0" w:color="auto"/>
        <w:left w:val="none" w:sz="0" w:space="0" w:color="auto"/>
        <w:bottom w:val="none" w:sz="0" w:space="0" w:color="auto"/>
        <w:right w:val="none" w:sz="0" w:space="0" w:color="auto"/>
      </w:divBdr>
      <w:divsChild>
        <w:div w:id="1584995230">
          <w:marLeft w:val="0"/>
          <w:marRight w:val="0"/>
          <w:marTop w:val="0"/>
          <w:marBottom w:val="0"/>
          <w:divBdr>
            <w:top w:val="none" w:sz="0" w:space="0" w:color="auto"/>
            <w:left w:val="none" w:sz="0" w:space="0" w:color="auto"/>
            <w:bottom w:val="none" w:sz="0" w:space="0" w:color="auto"/>
            <w:right w:val="none" w:sz="0" w:space="0" w:color="auto"/>
          </w:divBdr>
        </w:div>
        <w:div w:id="896354496">
          <w:marLeft w:val="0"/>
          <w:marRight w:val="0"/>
          <w:marTop w:val="0"/>
          <w:marBottom w:val="0"/>
          <w:divBdr>
            <w:top w:val="none" w:sz="0" w:space="0" w:color="auto"/>
            <w:left w:val="none" w:sz="0" w:space="0" w:color="auto"/>
            <w:bottom w:val="none" w:sz="0" w:space="0" w:color="auto"/>
            <w:right w:val="none" w:sz="0" w:space="0" w:color="auto"/>
          </w:divBdr>
          <w:divsChild>
            <w:div w:id="985356736">
              <w:marLeft w:val="0"/>
              <w:marRight w:val="0"/>
              <w:marTop w:val="0"/>
              <w:marBottom w:val="0"/>
              <w:divBdr>
                <w:top w:val="none" w:sz="0" w:space="0" w:color="auto"/>
                <w:left w:val="none" w:sz="0" w:space="0" w:color="auto"/>
                <w:bottom w:val="none" w:sz="0" w:space="0" w:color="auto"/>
                <w:right w:val="none" w:sz="0" w:space="0" w:color="auto"/>
              </w:divBdr>
              <w:divsChild>
                <w:div w:id="12007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ertainment.com.au/activa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dentity.entertainment.com.au/subscription/activa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tertainment.com.au/activate" TargetMode="External"/><Relationship Id="rId11" Type="http://schemas.openxmlformats.org/officeDocument/2006/relationships/hyperlink" Target="https://www.entertainment.com.au/current-promotion" TargetMode="External"/><Relationship Id="rId5" Type="http://schemas.openxmlformats.org/officeDocument/2006/relationships/hyperlink" Target="https://identity.entertainment.com.au/subscription/activate" TargetMode="External"/><Relationship Id="rId10" Type="http://schemas.openxmlformats.org/officeDocument/2006/relationships/hyperlink" Target="https://play.google.com/store/apps/details?id=com.entertainmentbook.aus&amp;hl=en" TargetMode="External"/><Relationship Id="rId4" Type="http://schemas.openxmlformats.org/officeDocument/2006/relationships/webSettings" Target="webSettings.xml"/><Relationship Id="rId9" Type="http://schemas.openxmlformats.org/officeDocument/2006/relationships/hyperlink" Target="https://apps.apple.com/au/app/entertainment-australia/id8405509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431</Words>
  <Characters>2458</Characters>
  <Application>Microsoft Office Word</Application>
  <DocSecurity>0</DocSecurity>
  <Lines>20</Lines>
  <Paragraphs>5</Paragraphs>
  <ScaleCrop>false</ScaleCrop>
  <Company>Department of Education and Training Victoria</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Wingad</dc:creator>
  <cp:keywords/>
  <dc:description/>
  <cp:lastModifiedBy>Leanne Wingad</cp:lastModifiedBy>
  <cp:revision>1</cp:revision>
  <dcterms:created xsi:type="dcterms:W3CDTF">2025-08-11T03:56:00Z</dcterms:created>
  <dcterms:modified xsi:type="dcterms:W3CDTF">2025-08-11T04:01:00Z</dcterms:modified>
</cp:coreProperties>
</file>